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F77D3" w14:textId="10D38F3E" w:rsidR="00805592" w:rsidRPr="003B5655" w:rsidRDefault="00805592" w:rsidP="008055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565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УСЛОВИ И РОКОВИ ИСПОРУКЕ И ИЗВРШЕЊА </w:t>
      </w:r>
    </w:p>
    <w:p w14:paraId="5360F62B" w14:textId="77777777" w:rsidR="00805592" w:rsidRPr="003B5655" w:rsidRDefault="00805592" w:rsidP="0080559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520BD65" w14:textId="77777777" w:rsidR="00805592" w:rsidRPr="003B5655" w:rsidRDefault="00805592" w:rsidP="0080559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14:paraId="440E9CEA" w14:textId="77777777" w:rsidR="00805592" w:rsidRPr="003B5655" w:rsidRDefault="00805592" w:rsidP="00C034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5655">
        <w:rPr>
          <w:rFonts w:ascii="Times New Roman" w:hAnsi="Times New Roman" w:cs="Times New Roman"/>
          <w:b/>
          <w:sz w:val="24"/>
          <w:szCs w:val="24"/>
          <w:lang w:val="ru-RU"/>
        </w:rPr>
        <w:t>Гарантни рок</w:t>
      </w:r>
    </w:p>
    <w:p w14:paraId="7FA692F2" w14:textId="77777777" w:rsidR="00805592" w:rsidRPr="003B5655" w:rsidRDefault="00805592" w:rsidP="00C034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565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4FA82B09" w14:textId="629CC606" w:rsidR="00805592" w:rsidRPr="003B5655" w:rsidRDefault="00805592" w:rsidP="00C0349C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3F3683" w:rsidRPr="003B5655">
        <w:rPr>
          <w:rFonts w:ascii="Times New Roman" w:hAnsi="Times New Roman" w:cs="Times New Roman"/>
          <w:sz w:val="24"/>
          <w:szCs w:val="24"/>
          <w:lang w:val="ru-RU"/>
        </w:rPr>
        <w:t>изведене радове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56BE8"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уноси се 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гарантни рок </w:t>
      </w:r>
      <w:r w:rsidR="00C56BE8" w:rsidRPr="003B5655">
        <w:rPr>
          <w:rFonts w:ascii="Times New Roman" w:hAnsi="Times New Roman" w:cs="Times New Roman"/>
          <w:sz w:val="24"/>
          <w:szCs w:val="24"/>
          <w:lang w:val="ru-RU"/>
        </w:rPr>
        <w:t>од стран</w:t>
      </w:r>
      <w:r w:rsidR="003F3683" w:rsidRPr="003B5655">
        <w:rPr>
          <w:rFonts w:ascii="Times New Roman" w:hAnsi="Times New Roman" w:cs="Times New Roman"/>
          <w:sz w:val="24"/>
          <w:szCs w:val="24"/>
          <w:lang w:val="ru-RU"/>
        </w:rPr>
        <w:t>е пон</w:t>
      </w:r>
      <w:r w:rsidR="00652A4C" w:rsidRPr="003B5655">
        <w:rPr>
          <w:rFonts w:ascii="Times New Roman" w:hAnsi="Times New Roman" w:cs="Times New Roman"/>
          <w:sz w:val="24"/>
          <w:szCs w:val="24"/>
          <w:lang w:val="ru-RU"/>
        </w:rPr>
        <w:t>уђача опреме</w:t>
      </w:r>
      <w:r w:rsidR="00C56BE8"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у наведеном  обрасцу понуде који генерише Портал, а који не може бити краћи од </w:t>
      </w:r>
      <w:r w:rsidR="00652A4C" w:rsidRPr="003B5655">
        <w:rPr>
          <w:rFonts w:ascii="Times New Roman" w:hAnsi="Times New Roman" w:cs="Times New Roman"/>
          <w:sz w:val="24"/>
          <w:szCs w:val="24"/>
          <w:lang w:val="ru-RU"/>
        </w:rPr>
        <w:t>две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година и почиње да тече од дана примопредаје </w:t>
      </w:r>
      <w:r w:rsidR="001C4FF6" w:rsidRPr="003B5655">
        <w:rPr>
          <w:rFonts w:ascii="Times New Roman" w:hAnsi="Times New Roman" w:cs="Times New Roman"/>
          <w:sz w:val="24"/>
          <w:szCs w:val="24"/>
          <w:lang w:val="ru-RU"/>
        </w:rPr>
        <w:t>радова</w:t>
      </w:r>
      <w:r w:rsidR="003F3683"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и пуштања у рад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>, односно завршетка радова на основу  записника о квалитативном и квантитативном пријему.</w:t>
      </w:r>
    </w:p>
    <w:p w14:paraId="1CF7D083" w14:textId="06011B6D" w:rsidR="00652A4C" w:rsidRPr="003B5655" w:rsidRDefault="00652A4C" w:rsidP="00C0349C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655">
        <w:rPr>
          <w:rFonts w:ascii="Times New Roman" w:hAnsi="Times New Roman" w:cs="Times New Roman"/>
          <w:sz w:val="24"/>
          <w:szCs w:val="24"/>
          <w:lang w:val="ru-RU"/>
        </w:rPr>
        <w:t>Гарантни рок произвођача опреме део је обавезне техничке документације и не може бити краћи од десет година за понуђене светиљке јавне расвете</w:t>
      </w:r>
      <w:r w:rsidR="00D568DB"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187D99B" w14:textId="77777777" w:rsidR="00805592" w:rsidRPr="003B5655" w:rsidRDefault="00805592" w:rsidP="00C034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5655">
        <w:rPr>
          <w:rFonts w:ascii="Times New Roman" w:hAnsi="Times New Roman" w:cs="Times New Roman"/>
          <w:b/>
          <w:sz w:val="24"/>
          <w:szCs w:val="24"/>
          <w:lang w:val="ru-RU"/>
        </w:rPr>
        <w:t>Мере безбедности</w:t>
      </w:r>
    </w:p>
    <w:p w14:paraId="59D7E446" w14:textId="77777777" w:rsidR="00770557" w:rsidRPr="003B5655" w:rsidRDefault="00770557" w:rsidP="00C034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3B3C0E9" w14:textId="77777777" w:rsidR="00805592" w:rsidRPr="003B5655" w:rsidRDefault="00805592" w:rsidP="00C03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655">
        <w:rPr>
          <w:rFonts w:ascii="Times New Roman" w:hAnsi="Times New Roman" w:cs="Times New Roman"/>
          <w:sz w:val="24"/>
          <w:szCs w:val="24"/>
          <w:lang w:val="ru-RU"/>
        </w:rPr>
        <w:t>Извођач је у обавези да предузме све неопходне мере у складу са Законом о безбедности и здрављу на раду.</w:t>
      </w:r>
    </w:p>
    <w:p w14:paraId="31FC8DED" w14:textId="77777777" w:rsidR="00805592" w:rsidRPr="003B5655" w:rsidRDefault="00805592" w:rsidP="00C03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DD95E3" w14:textId="77777777" w:rsidR="00805592" w:rsidRPr="003B5655" w:rsidRDefault="00805592" w:rsidP="00C034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5655">
        <w:rPr>
          <w:rFonts w:ascii="Times New Roman" w:hAnsi="Times New Roman" w:cs="Times New Roman"/>
          <w:b/>
          <w:sz w:val="24"/>
          <w:szCs w:val="24"/>
          <w:lang w:val="ru-RU"/>
        </w:rPr>
        <w:t>Фотометријски прорачуни</w:t>
      </w:r>
    </w:p>
    <w:p w14:paraId="77B8950A" w14:textId="77777777" w:rsidR="00770557" w:rsidRPr="003B5655" w:rsidRDefault="00770557" w:rsidP="00C034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FCC08AC" w14:textId="363BCB87" w:rsidR="00805592" w:rsidRPr="003B5655" w:rsidRDefault="00805592" w:rsidP="00C03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По завршетку </w:t>
      </w:r>
      <w:r w:rsidR="001C4FF6" w:rsidRPr="003B5655">
        <w:rPr>
          <w:rFonts w:ascii="Times New Roman" w:hAnsi="Times New Roman" w:cs="Times New Roman"/>
          <w:sz w:val="24"/>
          <w:szCs w:val="24"/>
          <w:lang w:val="ru-RU"/>
        </w:rPr>
        <w:t>примопредаје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4FF6" w:rsidRPr="003B5655">
        <w:rPr>
          <w:rFonts w:ascii="Times New Roman" w:hAnsi="Times New Roman" w:cs="Times New Roman"/>
          <w:sz w:val="24"/>
          <w:szCs w:val="24"/>
          <w:lang w:val="ru-RU"/>
        </w:rPr>
        <w:t>радова и опреме,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Извођач је дужан да достави фотометријске прорачуне у складу са изведеним стањем.</w:t>
      </w:r>
    </w:p>
    <w:p w14:paraId="217574D8" w14:textId="77777777" w:rsidR="00805592" w:rsidRPr="003B5655" w:rsidRDefault="00805592" w:rsidP="00C03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104B73" w14:textId="77777777" w:rsidR="00805592" w:rsidRPr="003B5655" w:rsidRDefault="00805592" w:rsidP="00C034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5655">
        <w:rPr>
          <w:rFonts w:ascii="Times New Roman" w:hAnsi="Times New Roman" w:cs="Times New Roman"/>
          <w:b/>
          <w:sz w:val="24"/>
          <w:szCs w:val="24"/>
          <w:lang w:val="ru-RU"/>
        </w:rPr>
        <w:t>Квалитативно и квантитативни пријем опреме и радова и контрола квалитета</w:t>
      </w:r>
    </w:p>
    <w:p w14:paraId="362B5178" w14:textId="77777777" w:rsidR="00805592" w:rsidRPr="003B5655" w:rsidRDefault="00805592" w:rsidP="00C034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91C8DC6" w14:textId="6493D319" w:rsidR="00652A4C" w:rsidRPr="003B5655" w:rsidRDefault="00805592" w:rsidP="00C03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Квалитативно и квантитативни пријем уграђене опреме, вршиће Комисија коју ће формирати Наручилац након </w:t>
      </w:r>
      <w:r w:rsidR="00770557" w:rsidRPr="003B5655">
        <w:rPr>
          <w:rFonts w:ascii="Times New Roman" w:hAnsi="Times New Roman" w:cs="Times New Roman"/>
          <w:sz w:val="24"/>
          <w:szCs w:val="24"/>
          <w:lang w:val="ru-RU"/>
        </w:rPr>
        <w:t>обавештења о завршетку радова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C4FF6" w:rsidRPr="003B5655">
        <w:rPr>
          <w:rFonts w:ascii="Times New Roman" w:hAnsi="Times New Roman" w:cs="Times New Roman"/>
          <w:sz w:val="24"/>
          <w:szCs w:val="24"/>
          <w:lang w:val="ru-RU"/>
        </w:rPr>
        <w:t>од стране Извођача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, која ће у свом саставу имати и стручни надзор. Пре испоруке опреме, Извођач је </w:t>
      </w:r>
      <w:r w:rsidR="00770557"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дужан да 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>на захтев Наручиоц</w:t>
      </w:r>
      <w:r w:rsidR="00770557" w:rsidRPr="003B565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организује Фабрички тест прихватања (</w:t>
      </w:r>
      <w:r w:rsidRPr="003B5655">
        <w:rPr>
          <w:rFonts w:ascii="Times New Roman" w:hAnsi="Times New Roman" w:cs="Times New Roman"/>
          <w:sz w:val="24"/>
          <w:szCs w:val="24"/>
        </w:rPr>
        <w:t>Fabric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655">
        <w:rPr>
          <w:rFonts w:ascii="Times New Roman" w:hAnsi="Times New Roman" w:cs="Times New Roman"/>
          <w:sz w:val="24"/>
          <w:szCs w:val="24"/>
        </w:rPr>
        <w:t>Test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655">
        <w:rPr>
          <w:rFonts w:ascii="Times New Roman" w:hAnsi="Times New Roman" w:cs="Times New Roman"/>
          <w:sz w:val="24"/>
          <w:szCs w:val="24"/>
        </w:rPr>
        <w:t>Acceptance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>) за представнике Комисије за квалитативно-квантитативни пријем коју ће формирати Наручилац, а све у складу са поштовањем међународног стандарда ИЕЦ 61511, донетог од стране Међународне електротехничке комисије. Циљ поступка је тестирање опреме у фабрици произвођача опреме која је понуђена и оцена функционалности опреме током и након процеса монтаже, проверавајући да ли је израђена и ради у складу са пројектним спецификацијама. Уколико опрема тестирана у фабричким условима не испуњава услове дефинисане техничком спецификацијом, Комисија може одбити пријем опреме до испуњења свих захтева из спецификације. По завршетку процеса уградње опреме, Комисија за квалитативно-квантитативни пријем вршиће обилазак</w:t>
      </w:r>
      <w:r w:rsidR="00770557"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и контролу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и сачиниће записник о уграђеној опреми и изведеним радовима. За све евентуалне недостатке, Комисија ће одредити рок који не може бити дужи од пет дана за отклањање свих недостатака. Након тога, биће потписан записник о квлатиативно-квантитативној примопредаји радова. Извођач је дужан да достави изјаву о седишту фабрике произвођача опреме коју нуди</w:t>
      </w:r>
      <w:r w:rsidR="00770557" w:rsidRPr="003B565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B5655">
        <w:rPr>
          <w:rFonts w:ascii="Times New Roman" w:hAnsi="Times New Roman" w:cs="Times New Roman"/>
          <w:sz w:val="24"/>
          <w:szCs w:val="24"/>
          <w:lang w:val="ru-RU"/>
        </w:rPr>
        <w:t xml:space="preserve"> у којој се може тестирати опрема пре испоруке Наручиоцу. </w:t>
      </w:r>
    </w:p>
    <w:p w14:paraId="7330FDC5" w14:textId="77777777" w:rsidR="00C0349C" w:rsidRPr="003B5655" w:rsidRDefault="00C0349C" w:rsidP="00C034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1CBC6D" w14:textId="77777777" w:rsidR="005953CD" w:rsidRPr="003B5655" w:rsidRDefault="005953CD" w:rsidP="005953C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555FA7" w14:textId="77777777" w:rsidR="005953CD" w:rsidRPr="003B5655" w:rsidRDefault="005953CD" w:rsidP="003B5655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sectPr w:rsidR="005953CD" w:rsidRPr="003B5655" w:rsidSect="00291C67">
      <w:footerReference w:type="default" r:id="rId7"/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A8EFD" w14:textId="77777777" w:rsidR="002571FC" w:rsidRDefault="002571FC">
      <w:pPr>
        <w:spacing w:after="0" w:line="240" w:lineRule="auto"/>
      </w:pPr>
      <w:r>
        <w:separator/>
      </w:r>
    </w:p>
  </w:endnote>
  <w:endnote w:type="continuationSeparator" w:id="0">
    <w:p w14:paraId="4B6C648D" w14:textId="77777777" w:rsidR="002571FC" w:rsidRDefault="00257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12200" w14:textId="77777777" w:rsidR="006F0DE8" w:rsidRDefault="006F0DE8">
    <w:pPr>
      <w:pStyle w:val="Footer"/>
    </w:pPr>
  </w:p>
  <w:p w14:paraId="4CD4B4DE" w14:textId="77777777" w:rsidR="00F8208D" w:rsidRDefault="00F820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28041" w14:textId="77777777" w:rsidR="002571FC" w:rsidRDefault="002571FC">
      <w:pPr>
        <w:spacing w:after="0" w:line="240" w:lineRule="auto"/>
      </w:pPr>
      <w:r>
        <w:separator/>
      </w:r>
    </w:p>
  </w:footnote>
  <w:footnote w:type="continuationSeparator" w:id="0">
    <w:p w14:paraId="1E8C8FD9" w14:textId="77777777" w:rsidR="002571FC" w:rsidRDefault="002571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95B43"/>
    <w:multiLevelType w:val="hybridMultilevel"/>
    <w:tmpl w:val="C2720894"/>
    <w:lvl w:ilvl="0" w:tplc="ADAC21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EA0A85"/>
    <w:multiLevelType w:val="hybridMultilevel"/>
    <w:tmpl w:val="EE942D62"/>
    <w:lvl w:ilvl="0" w:tplc="52B447FE">
      <w:start w:val="2"/>
      <w:numFmt w:val="decimal"/>
      <w:lvlText w:val="%1."/>
      <w:lvlJc w:val="left"/>
      <w:pPr>
        <w:ind w:left="354" w:hanging="197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eastAsia="en-US" w:bidi="ar-SA"/>
      </w:rPr>
    </w:lvl>
    <w:lvl w:ilvl="1" w:tplc="555AB622">
      <w:numFmt w:val="bullet"/>
      <w:lvlText w:val="•"/>
      <w:lvlJc w:val="left"/>
      <w:pPr>
        <w:ind w:left="158" w:hanging="70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eastAsia="en-US" w:bidi="ar-SA"/>
      </w:rPr>
    </w:lvl>
    <w:lvl w:ilvl="2" w:tplc="B7860320">
      <w:numFmt w:val="bullet"/>
      <w:lvlText w:val="•"/>
      <w:lvlJc w:val="left"/>
      <w:pPr>
        <w:ind w:left="1365" w:hanging="709"/>
      </w:pPr>
      <w:rPr>
        <w:rFonts w:hint="default"/>
        <w:lang w:eastAsia="en-US" w:bidi="ar-SA"/>
      </w:rPr>
    </w:lvl>
    <w:lvl w:ilvl="3" w:tplc="5D4CAA0E">
      <w:numFmt w:val="bullet"/>
      <w:lvlText w:val="•"/>
      <w:lvlJc w:val="left"/>
      <w:pPr>
        <w:ind w:left="2370" w:hanging="709"/>
      </w:pPr>
      <w:rPr>
        <w:rFonts w:hint="default"/>
        <w:lang w:eastAsia="en-US" w:bidi="ar-SA"/>
      </w:rPr>
    </w:lvl>
    <w:lvl w:ilvl="4" w:tplc="80305A58">
      <w:numFmt w:val="bullet"/>
      <w:lvlText w:val="•"/>
      <w:lvlJc w:val="left"/>
      <w:pPr>
        <w:ind w:left="3375" w:hanging="709"/>
      </w:pPr>
      <w:rPr>
        <w:rFonts w:hint="default"/>
        <w:lang w:eastAsia="en-US" w:bidi="ar-SA"/>
      </w:rPr>
    </w:lvl>
    <w:lvl w:ilvl="5" w:tplc="4A0C0044">
      <w:numFmt w:val="bullet"/>
      <w:lvlText w:val="•"/>
      <w:lvlJc w:val="left"/>
      <w:pPr>
        <w:ind w:left="4380" w:hanging="709"/>
      </w:pPr>
      <w:rPr>
        <w:rFonts w:hint="default"/>
        <w:lang w:eastAsia="en-US" w:bidi="ar-SA"/>
      </w:rPr>
    </w:lvl>
    <w:lvl w:ilvl="6" w:tplc="7D746D7C">
      <w:numFmt w:val="bullet"/>
      <w:lvlText w:val="•"/>
      <w:lvlJc w:val="left"/>
      <w:pPr>
        <w:ind w:left="5385" w:hanging="709"/>
      </w:pPr>
      <w:rPr>
        <w:rFonts w:hint="default"/>
        <w:lang w:eastAsia="en-US" w:bidi="ar-SA"/>
      </w:rPr>
    </w:lvl>
    <w:lvl w:ilvl="7" w:tplc="9F0409D2">
      <w:numFmt w:val="bullet"/>
      <w:lvlText w:val="•"/>
      <w:lvlJc w:val="left"/>
      <w:pPr>
        <w:ind w:left="6390" w:hanging="709"/>
      </w:pPr>
      <w:rPr>
        <w:rFonts w:hint="default"/>
        <w:lang w:eastAsia="en-US" w:bidi="ar-SA"/>
      </w:rPr>
    </w:lvl>
    <w:lvl w:ilvl="8" w:tplc="1DFC94B0">
      <w:numFmt w:val="bullet"/>
      <w:lvlText w:val="•"/>
      <w:lvlJc w:val="left"/>
      <w:pPr>
        <w:ind w:left="7395" w:hanging="709"/>
      </w:pPr>
      <w:rPr>
        <w:rFonts w:hint="default"/>
        <w:lang w:eastAsia="en-US" w:bidi="ar-SA"/>
      </w:rPr>
    </w:lvl>
  </w:abstractNum>
  <w:abstractNum w:abstractNumId="2" w15:restartNumberingAfterBreak="0">
    <w:nsid w:val="53FB7C8A"/>
    <w:multiLevelType w:val="hybridMultilevel"/>
    <w:tmpl w:val="3DD0B1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389400D"/>
    <w:multiLevelType w:val="hybridMultilevel"/>
    <w:tmpl w:val="9474AD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03C014B"/>
    <w:multiLevelType w:val="hybridMultilevel"/>
    <w:tmpl w:val="AF4697E2"/>
    <w:lvl w:ilvl="0" w:tplc="08090001">
      <w:start w:val="1"/>
      <w:numFmt w:val="bullet"/>
      <w:lvlText w:val=""/>
      <w:lvlJc w:val="left"/>
      <w:pPr>
        <w:ind w:left="8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592"/>
    <w:rsid w:val="001C4FF6"/>
    <w:rsid w:val="002571FC"/>
    <w:rsid w:val="00293B41"/>
    <w:rsid w:val="00314D7E"/>
    <w:rsid w:val="003B5655"/>
    <w:rsid w:val="003F3683"/>
    <w:rsid w:val="005953CD"/>
    <w:rsid w:val="00606887"/>
    <w:rsid w:val="00651AA1"/>
    <w:rsid w:val="00652A4C"/>
    <w:rsid w:val="006662F6"/>
    <w:rsid w:val="00683803"/>
    <w:rsid w:val="006F0DE8"/>
    <w:rsid w:val="00720F0C"/>
    <w:rsid w:val="007656E0"/>
    <w:rsid w:val="00770557"/>
    <w:rsid w:val="007F5521"/>
    <w:rsid w:val="007F6FC8"/>
    <w:rsid w:val="008000E7"/>
    <w:rsid w:val="00805592"/>
    <w:rsid w:val="009D5EAF"/>
    <w:rsid w:val="009E472E"/>
    <w:rsid w:val="00A972B1"/>
    <w:rsid w:val="00AA3387"/>
    <w:rsid w:val="00AC4FDA"/>
    <w:rsid w:val="00BE38BC"/>
    <w:rsid w:val="00C0349C"/>
    <w:rsid w:val="00C56BE8"/>
    <w:rsid w:val="00C94CE4"/>
    <w:rsid w:val="00D4624D"/>
    <w:rsid w:val="00D568DB"/>
    <w:rsid w:val="00D874DB"/>
    <w:rsid w:val="00DE63F6"/>
    <w:rsid w:val="00E03F0A"/>
    <w:rsid w:val="00F1298E"/>
    <w:rsid w:val="00F8208D"/>
    <w:rsid w:val="00F9302F"/>
    <w:rsid w:val="00FB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2A92"/>
  <w15:chartTrackingRefBased/>
  <w15:docId w15:val="{CA02D895-DD87-964C-A00F-A2514296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592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unhideWhenUsed/>
    <w:qFormat/>
    <w:rsid w:val="00652A4C"/>
    <w:pPr>
      <w:widowControl w:val="0"/>
      <w:autoSpaceDE w:val="0"/>
      <w:autoSpaceDN w:val="0"/>
      <w:spacing w:before="120" w:after="0" w:line="240" w:lineRule="auto"/>
      <w:ind w:left="158"/>
      <w:outlineLvl w:val="2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0559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05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592"/>
    <w:rPr>
      <w:sz w:val="22"/>
      <w:szCs w:val="2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52A4C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652A4C"/>
    <w:pPr>
      <w:widowControl w:val="0"/>
      <w:autoSpaceDE w:val="0"/>
      <w:autoSpaceDN w:val="0"/>
      <w:spacing w:before="120" w:after="0" w:line="240" w:lineRule="auto"/>
      <w:ind w:left="158"/>
    </w:pPr>
    <w:rPr>
      <w:rFonts w:ascii="Calibri" w:eastAsia="Calibri" w:hAnsi="Calibri" w:cs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52A4C"/>
    <w:rPr>
      <w:rFonts w:ascii="Calibri" w:eastAsia="Calibri" w:hAnsi="Calibri" w:cs="Calibri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953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3CD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Ilija</cp:lastModifiedBy>
  <cp:revision>3</cp:revision>
  <dcterms:created xsi:type="dcterms:W3CDTF">2024-11-13T09:09:00Z</dcterms:created>
  <dcterms:modified xsi:type="dcterms:W3CDTF">2025-07-28T11:32:00Z</dcterms:modified>
</cp:coreProperties>
</file>